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24B4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24B4C" w:rsidRPr="00124B4C">
        <w:rPr>
          <w:rStyle w:val="a9"/>
        </w:rPr>
        <w:t>Публичное акционерное общество "Электромеханика" (ПАО "Электромеханика")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18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063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18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063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124B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24B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Pr="00F06873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>МЕХАНИЧЕСКОЕ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Pr="00F06873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Pr="00F06873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Pr="00F06873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зуборезных и резь</w:t>
            </w:r>
            <w:r>
              <w:rPr>
                <w:sz w:val="18"/>
                <w:szCs w:val="18"/>
              </w:rPr>
              <w:lastRenderedPageBreak/>
              <w:t>бофрезерных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деталей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Токарь-карусельщик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Токарь-карусельщик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Токарь-карусельщик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37А </w:t>
            </w:r>
            <w:r>
              <w:rPr>
                <w:sz w:val="18"/>
                <w:szCs w:val="18"/>
              </w:rPr>
              <w:lastRenderedPageBreak/>
              <w:t>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Токарь-револьверщик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 xml:space="preserve">Инструментальный участок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Долбежник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>СБОРОЧНОЕ 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>Сборочный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Стропальщик-грузчик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>Слесарный 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 xml:space="preserve">Участок окраски и покрытия металлов гальваническим способом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</w:t>
            </w:r>
            <w:r>
              <w:rPr>
                <w:sz w:val="18"/>
                <w:szCs w:val="18"/>
              </w:rPr>
              <w:lastRenderedPageBreak/>
              <w:t>вания и обслуживанию насосной станции для откачки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>Склад материалов и покупных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 xml:space="preserve">ЛИТЕЙНО-ТЕРМИЧЕСКИЙ УЧАСТОК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литейных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Стерженщик ручной формовки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технологических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 xml:space="preserve">СВАРОЧНО-СБОРОЧНОЕ ПРОИЗВОДСТВО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 xml:space="preserve">Заготовительный участок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 xml:space="preserve">Сварочный участок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106А </w:t>
            </w:r>
            <w:r>
              <w:rPr>
                <w:sz w:val="18"/>
                <w:szCs w:val="18"/>
              </w:rPr>
              <w:lastRenderedPageBreak/>
              <w:t>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 xml:space="preserve">Слесарно-сборочный участок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 xml:space="preserve">РЕМОНТНО-ХОЗЯЙСТВЕННАЯ СЛУЖБА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 деревообрабатывающего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по деревянным моделям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и линий обработки пиломатериалов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установок и линий обработки пиломатериалов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>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Стропальщик-грузчик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Стропальщик-грузчик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Стропальщик-грузчик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Стропальщик-грузчик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 xml:space="preserve">ЭНЕРГЕТИЧЕСКАЯ СЛУЖБА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 xml:space="preserve">Сантехнический участок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 xml:space="preserve">РЕМОНТНО-МЕХАНИЧЕСКОЕ  ПРОИЗВОДСТВО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Долбежник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крана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ССП, МП (механический участок), отделение окраски в корпусе №18)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ССП, МП (механический участок), отделение окраски в корпусе №18)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ССП, МП (механический участок), отделение окраски в корпусе №18)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ССП, МП (механический участок), отделение окраски в корпусе №18)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ССП, МП (механический участок), отделение окраски в корпусе №18)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ССП, МП (механический участок), отделение окраски в корпусе №18)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174А </w:t>
            </w:r>
            <w:r>
              <w:rPr>
                <w:sz w:val="18"/>
                <w:szCs w:val="18"/>
              </w:rPr>
              <w:lastRenderedPageBreak/>
              <w:t>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Слесарь-ремонтник (обслужи</w:t>
            </w:r>
            <w:r>
              <w:rPr>
                <w:sz w:val="18"/>
                <w:szCs w:val="18"/>
              </w:rPr>
              <w:lastRenderedPageBreak/>
              <w:t>вают технологическое оборудование ССП, МП (механический участок), отделение окраски в корпусе №18)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175А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ССП, МП (механический участок), отделение окраски в корпусе №18)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 (обслуживают технологическое  оборудование  СП, в том числе, гальваника (кроме отделения окраски в корпусе №18, ЛТУ (термическое отделение в корпусе №16)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 (обслуживают технологическое  оборудование  СП, в том числе, гальваника (кроме отделения окраски в корпусе №18, ЛТУ (термическое отделение в корпусе №16)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 (обслуживают технологическое  оборудование  СП, в том числе, гальваника (кроме отделения окраски в корпусе №18, ЛТУ (термическое отделение в корпусе №16)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РМП, МП (инструментальный участок, РХС, ТРЦ, ЛТУ (кроме термички))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РМП, МП (инструментальный участок, РХС, ТРЦ, ЛТУ (кроме термички))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РМП, МП (инструментальный участок, РХС, ТРЦ, ЛТУ (кроме термички))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РМП, МП (инстру</w:t>
            </w:r>
            <w:r>
              <w:rPr>
                <w:sz w:val="18"/>
                <w:szCs w:val="18"/>
              </w:rPr>
              <w:lastRenderedPageBreak/>
              <w:t>ментальный участок, РХС, ТРЦ, ЛТУ (кроме термички))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(обслуживают технологическое оборудование РМП, МП (инструментальный участок, РХС, ТРЦ, ЛТУ (кроме термички))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Строгальщик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 xml:space="preserve">ПРОИЗВОДСТВЕННО-ДИСПЕТЧЕРСКИЙ  ОТДЕЛ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 xml:space="preserve">ОТДЕЛ ТЕХНИЧЕСКОГО КОНТРОЛЯ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>Лаборатория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 xml:space="preserve">ФИНАНСОВО-ЭКОНОМИЧЕСКОЕ УПРАВЛЕНИЕ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 xml:space="preserve">Отдел труда и заработной платы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i/>
                <w:sz w:val="18"/>
                <w:szCs w:val="18"/>
              </w:rPr>
            </w:pPr>
            <w:r w:rsidRPr="00124B4C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 xml:space="preserve">КАНЦЕЛЯРИЯ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информационному сопровождению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>СЛУЖБА ИННОВАЦИОННОЙ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b/>
                <w:sz w:val="18"/>
                <w:szCs w:val="18"/>
              </w:rPr>
            </w:pPr>
            <w:r w:rsidRPr="00124B4C">
              <w:rPr>
                <w:b/>
                <w:sz w:val="18"/>
                <w:szCs w:val="18"/>
              </w:rPr>
              <w:t>ПРЕДСТАВИТЕЛЬСТВО ПАО "Электромеханика"  в г.КРАСНОЯРСК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представительства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24B4C" w:rsidRPr="00F06873" w:rsidTr="004654AF">
        <w:tc>
          <w:tcPr>
            <w:tcW w:w="959" w:type="dxa"/>
            <w:shd w:val="clear" w:color="auto" w:fill="auto"/>
            <w:vAlign w:val="center"/>
          </w:tcPr>
          <w:p w:rsid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4B4C" w:rsidRPr="00124B4C" w:rsidRDefault="00124B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24B4C" w:rsidRDefault="00124B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0F5412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0F5412">
        <w:rPr>
          <w:rStyle w:val="a9"/>
        </w:rPr>
        <w:t>09.01.2023 г.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24B4C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30" w:rsidRDefault="00471530" w:rsidP="00124B4C">
      <w:r>
        <w:separator/>
      </w:r>
    </w:p>
  </w:endnote>
  <w:endnote w:type="continuationSeparator" w:id="0">
    <w:p w:rsidR="00471530" w:rsidRDefault="00471530" w:rsidP="0012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30" w:rsidRDefault="00471530" w:rsidP="00124B4C">
      <w:r>
        <w:separator/>
      </w:r>
    </w:p>
  </w:footnote>
  <w:footnote w:type="continuationSeparator" w:id="0">
    <w:p w:rsidR="00471530" w:rsidRDefault="00471530" w:rsidP="0012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_x000d__x000a_(ООО «ЭКСПЕРТЭГИДА»)"/>
    <w:docVar w:name="att_org_reg_date" w:val="25.12.2015"/>
    <w:docVar w:name="att_org_reg_num" w:val="181"/>
    <w:docVar w:name="boss_fio" w:val="Украинцев Игорь Борисович"/>
    <w:docVar w:name="ceh_info" w:val="Публичное акционерное общество &quot;Электромеханика&quot; (ПАО &quot;Электромеханика&quot;)"/>
    <w:docVar w:name="doc_name" w:val="Документ4"/>
    <w:docVar w:name="doc_type" w:val="5"/>
    <w:docVar w:name="fill_date" w:val="       "/>
    <w:docVar w:name="org_guid" w:val="171D579CDC0E4D5BA2EB3444922445E5"/>
    <w:docVar w:name="org_id" w:val="98"/>
    <w:docVar w:name="org_name" w:val="     "/>
    <w:docVar w:name="pers_guids" w:val="10E54782954143328D636C2AA97B4171@139-634-355 86"/>
    <w:docVar w:name="pers_snils" w:val="10E54782954143328D636C2AA97B4171@139-634-355 86"/>
    <w:docVar w:name="podr_id" w:val="org_98"/>
    <w:docVar w:name="pred_dolg" w:val="технический директор"/>
    <w:docVar w:name="pred_fio" w:val="Дьяков В.В."/>
    <w:docVar w:name="rbtd_adr" w:val="     "/>
    <w:docVar w:name="rbtd_name" w:val="Публичное акционерное общество &quot;Электромеханика&quot; (ПАО &quot;Электромеханика&quot;)"/>
    <w:docVar w:name="step_test" w:val="6"/>
    <w:docVar w:name="sv_docs" w:val="1"/>
  </w:docVars>
  <w:rsids>
    <w:rsidRoot w:val="00124B4C"/>
    <w:rsid w:val="0002033E"/>
    <w:rsid w:val="000C5130"/>
    <w:rsid w:val="000D3760"/>
    <w:rsid w:val="000D5F76"/>
    <w:rsid w:val="000F0714"/>
    <w:rsid w:val="000F5412"/>
    <w:rsid w:val="00124B4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71530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1B59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0BC7"/>
    <w:rsid w:val="00EC5373"/>
    <w:rsid w:val="00F06873"/>
    <w:rsid w:val="00F262EE"/>
    <w:rsid w:val="00F835B0"/>
    <w:rsid w:val="00FC485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7FE94-58EE-4EC6-9FFB-5B2F8C9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24B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24B4C"/>
    <w:rPr>
      <w:sz w:val="24"/>
    </w:rPr>
  </w:style>
  <w:style w:type="paragraph" w:styleId="ad">
    <w:name w:val="footer"/>
    <w:basedOn w:val="a"/>
    <w:link w:val="ae"/>
    <w:rsid w:val="00124B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4B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11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Алексеева Оксана Олеговна</dc:creator>
  <cp:lastModifiedBy>ЕТМ</cp:lastModifiedBy>
  <cp:revision>2</cp:revision>
  <dcterms:created xsi:type="dcterms:W3CDTF">2023-06-29T10:56:00Z</dcterms:created>
  <dcterms:modified xsi:type="dcterms:W3CDTF">2023-06-29T10:56:00Z</dcterms:modified>
</cp:coreProperties>
</file>